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>оловой. При незащищённом (без презерватива) половом акте с инфицированном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мед. инструменты;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от ВИЧ-положительной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свойств слюны,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фицированному. Если же инструменты одноразовые или должным образом обработаны, то опасности нет.</w:t>
      </w:r>
      <w:bookmarkStart w:id="0" w:name="_GoBack"/>
      <w:bookmarkEnd w:id="0"/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Почему все-таки в настоящее время большая часть инфицированных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Действительно, имеется прямая связь между внутривенным употреблением наркотиков и распространением ВИЧ-инфекции. В настоящее время основная часть инфицированных в России</w:t>
      </w:r>
      <w:r w:rsidR="00FD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ВИЧ-инфицированных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закончить школу,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C76685" w:rsidRDefault="00C76685" w:rsidP="00C766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77B" w:rsidRDefault="00C76685" w:rsidP="00C7668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Социально-психологическая служба</w:t>
      </w:r>
    </w:p>
    <w:p w:rsidR="00C76685" w:rsidRDefault="00C76685" w:rsidP="00C7668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З.Б</w:t>
      </w:r>
    </w:p>
    <w:p w:rsidR="00C76685" w:rsidRPr="00C76685" w:rsidRDefault="00C76685" w:rsidP="00C7668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З.А-А.</w:t>
      </w:r>
    </w:p>
    <w:sectPr w:rsidR="00C76685" w:rsidRPr="00C7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39"/>
    <w:rsid w:val="000814C8"/>
    <w:rsid w:val="000F2FD4"/>
    <w:rsid w:val="001901FA"/>
    <w:rsid w:val="002A72CE"/>
    <w:rsid w:val="002E4439"/>
    <w:rsid w:val="0035077B"/>
    <w:rsid w:val="003E73F1"/>
    <w:rsid w:val="005F2DD7"/>
    <w:rsid w:val="007D604D"/>
    <w:rsid w:val="008F4E87"/>
    <w:rsid w:val="00935B13"/>
    <w:rsid w:val="00A60D53"/>
    <w:rsid w:val="00C538FC"/>
    <w:rsid w:val="00C76685"/>
    <w:rsid w:val="00D35786"/>
    <w:rsid w:val="00D647D0"/>
    <w:rsid w:val="00D66851"/>
    <w:rsid w:val="00D746AA"/>
    <w:rsid w:val="00E842F3"/>
    <w:rsid w:val="00F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4ABF-A5EB-4A48-967D-3FBF552D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2021-06-07T09:19:00Z</dcterms:created>
  <dcterms:modified xsi:type="dcterms:W3CDTF">2021-11-20T05:47:00Z</dcterms:modified>
</cp:coreProperties>
</file>