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E2F" w:rsidRPr="002F6D37" w:rsidRDefault="00F94E2F" w:rsidP="002F6D37">
      <w:pPr>
        <w:shd w:val="clear" w:color="auto" w:fill="FFFFFF"/>
        <w:spacing w:after="0" w:line="365" w:lineRule="atLeast"/>
        <w:jc w:val="center"/>
        <w:outlineLvl w:val="0"/>
        <w:rPr>
          <w:rFonts w:ascii="Arial" w:eastAsia="Times New Roman" w:hAnsi="Arial" w:cs="Arial"/>
          <w:b/>
          <w:bCs/>
          <w:color w:val="222426"/>
          <w:kern w:val="36"/>
          <w:sz w:val="33"/>
          <w:szCs w:val="33"/>
          <w:lang w:eastAsia="ru-RU"/>
        </w:rPr>
      </w:pPr>
      <w:r>
        <w:rPr>
          <w:rFonts w:ascii="Arial" w:hAnsi="Arial" w:cs="Arial"/>
          <w:sz w:val="30"/>
          <w:szCs w:val="30"/>
          <w:shd w:val="clear" w:color="auto" w:fill="FFFFFF"/>
        </w:rPr>
        <w:t>Докла</w:t>
      </w:r>
      <w:r w:rsidRPr="00F94E2F">
        <w:rPr>
          <w:rFonts w:ascii="Arial" w:eastAsia="Times New Roman" w:hAnsi="Arial" w:cs="Arial"/>
          <w:color w:val="222426"/>
          <w:sz w:val="30"/>
          <w:szCs w:val="30"/>
          <w:lang w:eastAsia="ru-RU"/>
        </w:rPr>
        <w:t>д</w:t>
      </w:r>
      <w:r>
        <w:rPr>
          <w:rFonts w:ascii="Arial" w:hAnsi="Arial" w:cs="Arial"/>
          <w:sz w:val="30"/>
          <w:szCs w:val="30"/>
          <w:shd w:val="clear" w:color="auto" w:fill="FFFFFF"/>
        </w:rPr>
        <w:t xml:space="preserve"> о </w:t>
      </w:r>
      <w:proofErr w:type="spellStart"/>
      <w:r>
        <w:rPr>
          <w:rFonts w:ascii="Arial" w:eastAsia="Times New Roman" w:hAnsi="Arial" w:cs="Arial"/>
          <w:b/>
          <w:bCs/>
          <w:color w:val="222426"/>
          <w:kern w:val="36"/>
          <w:sz w:val="33"/>
          <w:szCs w:val="33"/>
          <w:lang w:eastAsia="ru-RU"/>
        </w:rPr>
        <w:t>к</w:t>
      </w:r>
      <w:r w:rsidRPr="00F94E2F">
        <w:rPr>
          <w:rFonts w:ascii="Arial" w:eastAsia="Times New Roman" w:hAnsi="Arial" w:cs="Arial"/>
          <w:b/>
          <w:bCs/>
          <w:color w:val="222426"/>
          <w:kern w:val="36"/>
          <w:sz w:val="33"/>
          <w:szCs w:val="33"/>
          <w:lang w:eastAsia="ru-RU"/>
        </w:rPr>
        <w:t>оронавирус</w:t>
      </w:r>
      <w:r>
        <w:rPr>
          <w:rFonts w:ascii="Arial" w:eastAsia="Times New Roman" w:hAnsi="Arial" w:cs="Arial"/>
          <w:b/>
          <w:bCs/>
          <w:color w:val="222426"/>
          <w:kern w:val="36"/>
          <w:sz w:val="33"/>
          <w:szCs w:val="33"/>
          <w:lang w:eastAsia="ru-RU"/>
        </w:rPr>
        <w:t>е</w:t>
      </w:r>
      <w:proofErr w:type="spellEnd"/>
      <w:r w:rsidRPr="00F94E2F">
        <w:rPr>
          <w:rFonts w:ascii="Arial" w:eastAsia="Times New Roman" w:hAnsi="Arial" w:cs="Arial"/>
          <w:b/>
          <w:bCs/>
          <w:color w:val="222426"/>
          <w:kern w:val="36"/>
          <w:sz w:val="33"/>
          <w:szCs w:val="33"/>
          <w:lang w:eastAsia="ru-RU"/>
        </w:rPr>
        <w:t xml:space="preserve"> COVID-19</w:t>
      </w:r>
    </w:p>
    <w:p w:rsidR="00F94E2F" w:rsidRPr="00F94E2F" w:rsidRDefault="00F94E2F" w:rsidP="002F6D37">
      <w:pPr>
        <w:shd w:val="clear" w:color="auto" w:fill="FFFFFF"/>
        <w:spacing w:after="0" w:line="203" w:lineRule="atLeast"/>
        <w:ind w:firstLine="708"/>
        <w:rPr>
          <w:rFonts w:ascii="Arial" w:eastAsia="Times New Roman" w:hAnsi="Arial" w:cs="Arial"/>
          <w:color w:val="222426"/>
          <w:sz w:val="16"/>
          <w:szCs w:val="16"/>
          <w:lang w:eastAsia="ru-RU"/>
        </w:rPr>
      </w:pPr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 xml:space="preserve">Все уже слышали о мировой эпидемии </w:t>
      </w:r>
      <w:proofErr w:type="spellStart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>коронавируса</w:t>
      </w:r>
      <w:proofErr w:type="spellEnd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 xml:space="preserve"> COVID-19. Количество стран, где есть </w:t>
      </w:r>
      <w:proofErr w:type="gramStart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>заболевшие</w:t>
      </w:r>
      <w:proofErr w:type="gramEnd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 xml:space="preserve">, с каждым днем увеличивается, также растет и количество больных. Статистика обновляется и публикуется ежедневно многими СМИ, информации о </w:t>
      </w:r>
      <w:proofErr w:type="spellStart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>вриусе</w:t>
      </w:r>
      <w:proofErr w:type="spellEnd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 xml:space="preserve"> много, но не вся она соответствует действительности.</w:t>
      </w:r>
    </w:p>
    <w:p w:rsidR="00F94E2F" w:rsidRPr="00F94E2F" w:rsidRDefault="00F94E2F" w:rsidP="002F6D37">
      <w:pPr>
        <w:shd w:val="clear" w:color="auto" w:fill="FFFFFF"/>
        <w:spacing w:before="81" w:after="0" w:line="203" w:lineRule="atLeast"/>
        <w:ind w:firstLine="708"/>
        <w:rPr>
          <w:rFonts w:ascii="Arial" w:eastAsia="Times New Roman" w:hAnsi="Arial" w:cs="Arial"/>
          <w:color w:val="222426"/>
          <w:sz w:val="16"/>
          <w:szCs w:val="16"/>
          <w:lang w:eastAsia="ru-RU"/>
        </w:rPr>
      </w:pPr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>Так что же известно более-менее достоверно на данный момент?</w:t>
      </w:r>
    </w:p>
    <w:p w:rsidR="00F94E2F" w:rsidRPr="00F94E2F" w:rsidRDefault="00F94E2F" w:rsidP="00F94E2F">
      <w:pPr>
        <w:shd w:val="clear" w:color="auto" w:fill="FFFFFF"/>
        <w:spacing w:before="81" w:after="0" w:line="203" w:lineRule="atLeast"/>
        <w:rPr>
          <w:rFonts w:ascii="Arial" w:eastAsia="Times New Roman" w:hAnsi="Arial" w:cs="Arial"/>
          <w:color w:val="222426"/>
          <w:sz w:val="16"/>
          <w:szCs w:val="16"/>
          <w:lang w:eastAsia="ru-RU"/>
        </w:rPr>
      </w:pPr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 xml:space="preserve">· </w:t>
      </w:r>
      <w:proofErr w:type="spellStart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>Коронавирус</w:t>
      </w:r>
      <w:proofErr w:type="spellEnd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 xml:space="preserve"> COVID-19 может передаваться как от больного человека с </w:t>
      </w:r>
      <w:proofErr w:type="spellStart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>симптомамми</w:t>
      </w:r>
      <w:proofErr w:type="spellEnd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>, так и в бессимптомный период.</w:t>
      </w:r>
    </w:p>
    <w:p w:rsidR="00F94E2F" w:rsidRPr="00F94E2F" w:rsidRDefault="00F94E2F" w:rsidP="00F94E2F">
      <w:pPr>
        <w:shd w:val="clear" w:color="auto" w:fill="FFFFFF"/>
        <w:spacing w:before="81" w:after="0" w:line="203" w:lineRule="atLeast"/>
        <w:rPr>
          <w:rFonts w:ascii="Arial" w:eastAsia="Times New Roman" w:hAnsi="Arial" w:cs="Arial"/>
          <w:color w:val="222426"/>
          <w:sz w:val="16"/>
          <w:szCs w:val="16"/>
          <w:lang w:eastAsia="ru-RU"/>
        </w:rPr>
      </w:pPr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>·</w:t>
      </w:r>
      <w:r w:rsidR="002F6D37">
        <w:rPr>
          <w:rFonts w:ascii="Arial" w:eastAsia="Times New Roman" w:hAnsi="Arial" w:cs="Arial"/>
          <w:color w:val="222426"/>
          <w:sz w:val="16"/>
          <w:szCs w:val="16"/>
          <w:lang w:eastAsia="ru-RU"/>
        </w:rPr>
        <w:tab/>
      </w:r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 xml:space="preserve"> Инкубационный период, во время которого заболевший человек заразен, но не имеет симптомов, составляет чаще всего 4-14 дней, но уже известны случаи, когда инкубационный период составлял около месяца.</w:t>
      </w:r>
    </w:p>
    <w:p w:rsidR="00F94E2F" w:rsidRPr="00F94E2F" w:rsidRDefault="00F94E2F" w:rsidP="00F94E2F">
      <w:pPr>
        <w:shd w:val="clear" w:color="auto" w:fill="FFFFFF"/>
        <w:spacing w:before="81" w:after="0" w:line="203" w:lineRule="atLeast"/>
        <w:rPr>
          <w:rFonts w:ascii="Arial" w:eastAsia="Times New Roman" w:hAnsi="Arial" w:cs="Arial"/>
          <w:color w:val="222426"/>
          <w:sz w:val="16"/>
          <w:szCs w:val="16"/>
          <w:lang w:eastAsia="ru-RU"/>
        </w:rPr>
      </w:pPr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>· В ряде случаев заболевание может протекать бессимптомно или практически бессимптомно.</w:t>
      </w:r>
    </w:p>
    <w:p w:rsidR="00F94E2F" w:rsidRPr="00F94E2F" w:rsidRDefault="00F94E2F" w:rsidP="00F94E2F">
      <w:pPr>
        <w:shd w:val="clear" w:color="auto" w:fill="FFFFFF"/>
        <w:spacing w:before="81" w:after="0" w:line="203" w:lineRule="atLeast"/>
        <w:rPr>
          <w:rFonts w:ascii="Arial" w:eastAsia="Times New Roman" w:hAnsi="Arial" w:cs="Arial"/>
          <w:color w:val="222426"/>
          <w:sz w:val="16"/>
          <w:szCs w:val="16"/>
          <w:lang w:eastAsia="ru-RU"/>
        </w:rPr>
      </w:pPr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 xml:space="preserve">· Симптомы этой </w:t>
      </w:r>
      <w:proofErr w:type="spellStart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>коронавирусной</w:t>
      </w:r>
      <w:proofErr w:type="spellEnd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 xml:space="preserve"> инфекции неспецифичны, их не отличить от симптомов обычных ОРВИ или гриппа: лихорадка, кашель, боли в горле, слабость.</w:t>
      </w:r>
    </w:p>
    <w:p w:rsidR="00F94E2F" w:rsidRPr="00F94E2F" w:rsidRDefault="00F94E2F" w:rsidP="00F94E2F">
      <w:pPr>
        <w:shd w:val="clear" w:color="auto" w:fill="FFFFFF"/>
        <w:spacing w:before="81" w:after="0" w:line="203" w:lineRule="atLeast"/>
        <w:rPr>
          <w:rFonts w:ascii="Arial" w:eastAsia="Times New Roman" w:hAnsi="Arial" w:cs="Arial"/>
          <w:color w:val="222426"/>
          <w:sz w:val="16"/>
          <w:szCs w:val="16"/>
          <w:lang w:eastAsia="ru-RU"/>
        </w:rPr>
      </w:pPr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 xml:space="preserve">· Специфических лекарственных препаратов для лечения </w:t>
      </w:r>
      <w:proofErr w:type="spellStart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>коронавирусной</w:t>
      </w:r>
      <w:proofErr w:type="spellEnd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 xml:space="preserve"> инфекции COVID-19 на данный момент не существуют. Если где-то встречается информация, что какой-то препарат лечит </w:t>
      </w:r>
      <w:proofErr w:type="spellStart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>коронавирус</w:t>
      </w:r>
      <w:proofErr w:type="spellEnd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 xml:space="preserve"> COVID-19, то это введение в заблуждение, мягко говоря. В настоящее время пробуют использовать различные молекулы для лечения этой инфекции, в том числе, например, препараты для лечения ВИЧ инфекции, но в ближайшие месяцы ожидать лекарства, скорее всего, не стоит.</w:t>
      </w:r>
    </w:p>
    <w:p w:rsidR="00F94E2F" w:rsidRPr="00F94E2F" w:rsidRDefault="00F94E2F" w:rsidP="00F94E2F">
      <w:pPr>
        <w:shd w:val="clear" w:color="auto" w:fill="FFFFFF"/>
        <w:spacing w:before="81" w:after="0" w:line="203" w:lineRule="atLeast"/>
        <w:rPr>
          <w:rFonts w:ascii="Arial" w:eastAsia="Times New Roman" w:hAnsi="Arial" w:cs="Arial"/>
          <w:color w:val="222426"/>
          <w:sz w:val="16"/>
          <w:szCs w:val="16"/>
          <w:lang w:eastAsia="ru-RU"/>
        </w:rPr>
      </w:pPr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 xml:space="preserve">· Лечение COVID-19 симптоматическое, как при ОРВИ. В тяжелых случаях, когда развивается вирусная пневмония (причина большинства смертей от этого </w:t>
      </w:r>
      <w:proofErr w:type="spellStart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>коронавируса</w:t>
      </w:r>
      <w:proofErr w:type="spellEnd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>), может помочь только искусственная вентиляция легких (ИВЛ) с помощью специальных медицинских аппаратов.</w:t>
      </w:r>
    </w:p>
    <w:p w:rsidR="00F94E2F" w:rsidRPr="00F94E2F" w:rsidRDefault="00F94E2F" w:rsidP="00F94E2F">
      <w:pPr>
        <w:shd w:val="clear" w:color="auto" w:fill="FFFFFF"/>
        <w:spacing w:before="81" w:after="0" w:line="203" w:lineRule="atLeast"/>
        <w:rPr>
          <w:rFonts w:ascii="Arial" w:eastAsia="Times New Roman" w:hAnsi="Arial" w:cs="Arial"/>
          <w:color w:val="222426"/>
          <w:sz w:val="16"/>
          <w:szCs w:val="16"/>
          <w:lang w:eastAsia="ru-RU"/>
        </w:rPr>
      </w:pPr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 xml:space="preserve">· Вакцины от </w:t>
      </w:r>
      <w:proofErr w:type="spellStart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>коронавируса</w:t>
      </w:r>
      <w:proofErr w:type="spellEnd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 xml:space="preserve"> COVID-19 на данный момент нет, по предварительным прогнозам </w:t>
      </w:r>
      <w:proofErr w:type="gramStart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>самое</w:t>
      </w:r>
      <w:proofErr w:type="gramEnd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 xml:space="preserve"> ранее, когда она может появиться – через год, а скорее всего - еще позднее. При этом непонятно, насколько она может быть эффективна, так как вирус может активно </w:t>
      </w:r>
      <w:proofErr w:type="spellStart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>мутировать</w:t>
      </w:r>
      <w:proofErr w:type="spellEnd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 xml:space="preserve">, а значит менять свои свойства, и вакцина не сформирует стойкий иммунитет к </w:t>
      </w:r>
      <w:proofErr w:type="spellStart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>мутировавшему</w:t>
      </w:r>
      <w:proofErr w:type="spellEnd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 xml:space="preserve"> штамму вируса.</w:t>
      </w:r>
    </w:p>
    <w:p w:rsidR="00F94E2F" w:rsidRPr="00F94E2F" w:rsidRDefault="00F94E2F" w:rsidP="00F94E2F">
      <w:pPr>
        <w:shd w:val="clear" w:color="auto" w:fill="FFFFFF"/>
        <w:spacing w:before="81" w:after="0" w:line="203" w:lineRule="atLeast"/>
        <w:rPr>
          <w:rFonts w:ascii="Arial" w:eastAsia="Times New Roman" w:hAnsi="Arial" w:cs="Arial"/>
          <w:color w:val="222426"/>
          <w:sz w:val="16"/>
          <w:szCs w:val="16"/>
          <w:lang w:eastAsia="ru-RU"/>
        </w:rPr>
      </w:pPr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 xml:space="preserve">· Пока не ясно, насколько стойкий иммунитет формируется у тех, кто переболел </w:t>
      </w:r>
      <w:proofErr w:type="spellStart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>коронавирусной</w:t>
      </w:r>
      <w:proofErr w:type="spellEnd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 xml:space="preserve"> инфекцией, так как известны случаи повторного заражения.</w:t>
      </w:r>
    </w:p>
    <w:p w:rsidR="00F94E2F" w:rsidRPr="00F94E2F" w:rsidRDefault="00F94E2F" w:rsidP="00F94E2F">
      <w:pPr>
        <w:shd w:val="clear" w:color="auto" w:fill="FFFFFF"/>
        <w:spacing w:before="81" w:after="0" w:line="203" w:lineRule="atLeast"/>
        <w:rPr>
          <w:rFonts w:ascii="Arial" w:eastAsia="Times New Roman" w:hAnsi="Arial" w:cs="Arial"/>
          <w:color w:val="222426"/>
          <w:sz w:val="16"/>
          <w:szCs w:val="16"/>
          <w:lang w:eastAsia="ru-RU"/>
        </w:rPr>
      </w:pPr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 xml:space="preserve">· Смертность от </w:t>
      </w:r>
      <w:proofErr w:type="spellStart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>коронавируса</w:t>
      </w:r>
      <w:proofErr w:type="spellEnd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 xml:space="preserve"> COVID-19 на данный момент составляет 2-3%, это выше летальности тяжелого сезонного гриппа, но по разным популяциям данные разнятся. При этом дети, подростки и молодые взрослые практически не умирают. Смертность увеличивается с возрастом, и после 65 лет составляет более 10% (цифры наверняка будут меняться с увеличением количества больных). Смертность выше у людей с хроническими заболеваниями (диабет, астма, гипертония и т.д.).</w:t>
      </w:r>
    </w:p>
    <w:p w:rsidR="00F94E2F" w:rsidRPr="00F94E2F" w:rsidRDefault="00F94E2F" w:rsidP="00F94E2F">
      <w:pPr>
        <w:shd w:val="clear" w:color="auto" w:fill="FFFFFF"/>
        <w:spacing w:before="81" w:after="0" w:line="203" w:lineRule="atLeast"/>
        <w:rPr>
          <w:rFonts w:ascii="Arial" w:eastAsia="Times New Roman" w:hAnsi="Arial" w:cs="Arial"/>
          <w:color w:val="222426"/>
          <w:sz w:val="16"/>
          <w:szCs w:val="16"/>
          <w:lang w:eastAsia="ru-RU"/>
        </w:rPr>
      </w:pPr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>· Беременные женщины восприимчивы к этому вирусу на уровне общей популяции, то есть болеют они так же, как и остальные с учетом возраста. При этом во время беременности вирус ребенку не передается и не вызывает у него никаких повреждений (информация может поменяться с увеличением количества заболевших).</w:t>
      </w:r>
    </w:p>
    <w:p w:rsidR="00F94E2F" w:rsidRPr="00F94E2F" w:rsidRDefault="00F94E2F" w:rsidP="00F94E2F">
      <w:pPr>
        <w:shd w:val="clear" w:color="auto" w:fill="FFFFFF"/>
        <w:spacing w:before="81" w:after="0" w:line="203" w:lineRule="atLeast"/>
        <w:rPr>
          <w:rFonts w:ascii="Arial" w:eastAsia="Times New Roman" w:hAnsi="Arial" w:cs="Arial"/>
          <w:color w:val="222426"/>
          <w:sz w:val="16"/>
          <w:szCs w:val="16"/>
          <w:lang w:eastAsia="ru-RU"/>
        </w:rPr>
      </w:pPr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 xml:space="preserve">· Скорее всего, несмотря на карантинные мероприятия, вирус COVID-19 распространится на все страны, и будет достаточно большое количество </w:t>
      </w:r>
      <w:proofErr w:type="gramStart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>заболевших</w:t>
      </w:r>
      <w:proofErr w:type="gramEnd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>.</w:t>
      </w:r>
    </w:p>
    <w:p w:rsidR="00F94E2F" w:rsidRPr="00F94E2F" w:rsidRDefault="00F94E2F" w:rsidP="00F94E2F">
      <w:pPr>
        <w:shd w:val="clear" w:color="auto" w:fill="FFFFFF"/>
        <w:spacing w:before="81" w:after="0" w:line="203" w:lineRule="atLeast"/>
        <w:rPr>
          <w:rFonts w:ascii="Arial" w:eastAsia="Times New Roman" w:hAnsi="Arial" w:cs="Arial"/>
          <w:color w:val="222426"/>
          <w:sz w:val="16"/>
          <w:szCs w:val="16"/>
          <w:lang w:eastAsia="ru-RU"/>
        </w:rPr>
      </w:pPr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 xml:space="preserve">· По мнению ряда специалистов (врачи, вирусологи) заболеваемость COVID-19 в нашей стране гораздо выше, так как карантинные мероприятия (закрытие границ с Китаем, прекращение авиасообщения) начались слишком поздно, а сухопутная граница с Китаем у нас огромная по протяженности, и с высокой долей вероятности в страну попало немало зараженных. </w:t>
      </w:r>
      <w:proofErr w:type="gramStart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 xml:space="preserve">Так как </w:t>
      </w:r>
      <w:proofErr w:type="spellStart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>коронавирус</w:t>
      </w:r>
      <w:proofErr w:type="spellEnd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 xml:space="preserve"> COVID-19 по симптомам не отличить от ОРВИ и гриппа, а лабораторное тестирование доступно только в областных центрах только в единственном государственном учреждении, и просто так анализы не сдать, то многим заболевшим ставились диагнозы ОРВИ и грипп, а случаи смерти фиксировались как от вирусной (или бактериальной) пневмонии или других заболеваний (особенно у пожилых пациентов с хроническими заболеваниями).</w:t>
      </w:r>
      <w:proofErr w:type="gramEnd"/>
    </w:p>
    <w:p w:rsidR="00F94E2F" w:rsidRPr="00F94E2F" w:rsidRDefault="00F94E2F" w:rsidP="00F94E2F">
      <w:pPr>
        <w:shd w:val="clear" w:color="auto" w:fill="FFFFFF"/>
        <w:spacing w:before="81" w:after="0" w:line="203" w:lineRule="atLeast"/>
        <w:rPr>
          <w:rFonts w:ascii="Arial" w:eastAsia="Times New Roman" w:hAnsi="Arial" w:cs="Arial"/>
          <w:color w:val="222426"/>
          <w:sz w:val="16"/>
          <w:szCs w:val="16"/>
          <w:lang w:eastAsia="ru-RU"/>
        </w:rPr>
      </w:pPr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 xml:space="preserve">· Профилактика </w:t>
      </w:r>
      <w:proofErr w:type="spellStart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>коронавирусной</w:t>
      </w:r>
      <w:proofErr w:type="spellEnd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 xml:space="preserve"> инфекции неспецифическая, также как и при гриппе и ОРВИ: частое мытье рук, избегание посещения скоплений большого количества людей.</w:t>
      </w:r>
    </w:p>
    <w:p w:rsidR="00F94E2F" w:rsidRPr="00F94E2F" w:rsidRDefault="00F94E2F" w:rsidP="00F94E2F">
      <w:pPr>
        <w:shd w:val="clear" w:color="auto" w:fill="FFFFFF"/>
        <w:spacing w:before="81" w:after="0" w:line="203" w:lineRule="atLeast"/>
        <w:rPr>
          <w:rFonts w:ascii="Arial" w:eastAsia="Times New Roman" w:hAnsi="Arial" w:cs="Arial"/>
          <w:color w:val="222426"/>
          <w:sz w:val="16"/>
          <w:szCs w:val="16"/>
          <w:lang w:eastAsia="ru-RU"/>
        </w:rPr>
      </w:pPr>
      <w:proofErr w:type="gramStart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 xml:space="preserve">· При подозрении на </w:t>
      </w:r>
      <w:proofErr w:type="spellStart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>коронавирусную</w:t>
      </w:r>
      <w:proofErr w:type="spellEnd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 xml:space="preserve"> инфекцию COVID-19 или в случае контакта с заболевшим лучше </w:t>
      </w:r>
      <w:proofErr w:type="spellStart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>самоизолироваться</w:t>
      </w:r>
      <w:proofErr w:type="spellEnd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 xml:space="preserve"> дома, и позвонить по телефонам горячей линии </w:t>
      </w:r>
      <w:proofErr w:type="spellStart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>Роспотребназора</w:t>
      </w:r>
      <w:proofErr w:type="spellEnd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>, Центра гигиены и эпидемиологии, в инфекционную больницу или поликлинику.</w:t>
      </w:r>
      <w:proofErr w:type="gramEnd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 xml:space="preserve"> В частные медицинские центры обращаться нет смысла, так как при подозрении у </w:t>
      </w:r>
      <w:proofErr w:type="spellStart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>пацинета</w:t>
      </w:r>
      <w:proofErr w:type="spellEnd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 xml:space="preserve"> </w:t>
      </w:r>
      <w:proofErr w:type="spellStart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>коронавируса</w:t>
      </w:r>
      <w:proofErr w:type="spellEnd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 xml:space="preserve"> COVID-19, он все равно должен быть направлен в соответствующее государственное лечебное учреждение.</w:t>
      </w:r>
    </w:p>
    <w:p w:rsidR="00F94E2F" w:rsidRPr="00F94E2F" w:rsidRDefault="00F94E2F" w:rsidP="00F94E2F">
      <w:pPr>
        <w:shd w:val="clear" w:color="auto" w:fill="FFFFFF"/>
        <w:spacing w:before="81" w:after="0" w:line="203" w:lineRule="atLeast"/>
        <w:rPr>
          <w:rFonts w:ascii="Arial" w:eastAsia="Times New Roman" w:hAnsi="Arial" w:cs="Arial"/>
          <w:color w:val="222426"/>
          <w:sz w:val="16"/>
          <w:szCs w:val="16"/>
          <w:lang w:eastAsia="ru-RU"/>
        </w:rPr>
      </w:pPr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 xml:space="preserve">В заключение: по имеющейся информации на данный момент, </w:t>
      </w:r>
      <w:proofErr w:type="spellStart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>коронавирус</w:t>
      </w:r>
      <w:proofErr w:type="spellEnd"/>
      <w:r w:rsidRPr="00F94E2F">
        <w:rPr>
          <w:rFonts w:ascii="Arial" w:eastAsia="Times New Roman" w:hAnsi="Arial" w:cs="Arial"/>
          <w:color w:val="222426"/>
          <w:sz w:val="16"/>
          <w:szCs w:val="16"/>
          <w:lang w:eastAsia="ru-RU"/>
        </w:rPr>
        <w:t xml:space="preserve"> COVID-19 хоть и опаснее тяжелой сезонной эпидемии гриппа, однако предаваться панике не стоит. Как не стоит и наплевательски относиться к этой проблеме и не соблюдать элементарные меры гигиены и профилактики.</w:t>
      </w:r>
    </w:p>
    <w:p w:rsidR="00202BAF" w:rsidRPr="00F94E2F" w:rsidRDefault="00202BAF" w:rsidP="00F94E2F"/>
    <w:sectPr w:rsidR="00202BAF" w:rsidRPr="00F94E2F" w:rsidSect="00415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4DF1"/>
    <w:multiLevelType w:val="hybridMultilevel"/>
    <w:tmpl w:val="B6F8C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F728D"/>
    <w:multiLevelType w:val="hybridMultilevel"/>
    <w:tmpl w:val="D10C5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E1072"/>
    <w:multiLevelType w:val="hybridMultilevel"/>
    <w:tmpl w:val="49D6F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3E12C3"/>
    <w:multiLevelType w:val="hybridMultilevel"/>
    <w:tmpl w:val="FE605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807BB"/>
    <w:rsid w:val="00013351"/>
    <w:rsid w:val="00024DFC"/>
    <w:rsid w:val="00026822"/>
    <w:rsid w:val="00030F92"/>
    <w:rsid w:val="00077D54"/>
    <w:rsid w:val="00081782"/>
    <w:rsid w:val="0008423A"/>
    <w:rsid w:val="00095F31"/>
    <w:rsid w:val="000A093B"/>
    <w:rsid w:val="000B1D68"/>
    <w:rsid w:val="000F0FDB"/>
    <w:rsid w:val="00105B25"/>
    <w:rsid w:val="001078CA"/>
    <w:rsid w:val="001240C8"/>
    <w:rsid w:val="0012739C"/>
    <w:rsid w:val="00147F47"/>
    <w:rsid w:val="001604FA"/>
    <w:rsid w:val="001613D5"/>
    <w:rsid w:val="001622D1"/>
    <w:rsid w:val="00171DF6"/>
    <w:rsid w:val="0019371C"/>
    <w:rsid w:val="001972C7"/>
    <w:rsid w:val="001E600D"/>
    <w:rsid w:val="001F74DB"/>
    <w:rsid w:val="00202BAF"/>
    <w:rsid w:val="002078C7"/>
    <w:rsid w:val="00220F54"/>
    <w:rsid w:val="002401AE"/>
    <w:rsid w:val="002559E5"/>
    <w:rsid w:val="00263AB4"/>
    <w:rsid w:val="00275968"/>
    <w:rsid w:val="002B216B"/>
    <w:rsid w:val="002B3325"/>
    <w:rsid w:val="002C2701"/>
    <w:rsid w:val="002D4C85"/>
    <w:rsid w:val="002F6D37"/>
    <w:rsid w:val="0030159C"/>
    <w:rsid w:val="00334893"/>
    <w:rsid w:val="003473F9"/>
    <w:rsid w:val="00353A4B"/>
    <w:rsid w:val="00371BA2"/>
    <w:rsid w:val="00372385"/>
    <w:rsid w:val="003B5ADA"/>
    <w:rsid w:val="003C11D3"/>
    <w:rsid w:val="003C1653"/>
    <w:rsid w:val="003C41D0"/>
    <w:rsid w:val="003D54CF"/>
    <w:rsid w:val="003F66D3"/>
    <w:rsid w:val="00404C31"/>
    <w:rsid w:val="00415B6C"/>
    <w:rsid w:val="00427153"/>
    <w:rsid w:val="004763CE"/>
    <w:rsid w:val="00480F83"/>
    <w:rsid w:val="0049032D"/>
    <w:rsid w:val="004970D3"/>
    <w:rsid w:val="004C6F32"/>
    <w:rsid w:val="004D1DD1"/>
    <w:rsid w:val="004D4F22"/>
    <w:rsid w:val="00515C72"/>
    <w:rsid w:val="00526E4D"/>
    <w:rsid w:val="005330DD"/>
    <w:rsid w:val="0053621C"/>
    <w:rsid w:val="00536E77"/>
    <w:rsid w:val="00573C7C"/>
    <w:rsid w:val="00575918"/>
    <w:rsid w:val="005974C5"/>
    <w:rsid w:val="005C6338"/>
    <w:rsid w:val="005D16E5"/>
    <w:rsid w:val="005E3175"/>
    <w:rsid w:val="006358EF"/>
    <w:rsid w:val="00665133"/>
    <w:rsid w:val="006654DC"/>
    <w:rsid w:val="0066626C"/>
    <w:rsid w:val="00670FFA"/>
    <w:rsid w:val="00671E64"/>
    <w:rsid w:val="006767E0"/>
    <w:rsid w:val="00691C86"/>
    <w:rsid w:val="006C3C43"/>
    <w:rsid w:val="00703FA5"/>
    <w:rsid w:val="00746A3B"/>
    <w:rsid w:val="00773569"/>
    <w:rsid w:val="007F278A"/>
    <w:rsid w:val="00831BBB"/>
    <w:rsid w:val="0085118E"/>
    <w:rsid w:val="0086283A"/>
    <w:rsid w:val="008A2D10"/>
    <w:rsid w:val="008A7AC8"/>
    <w:rsid w:val="008C1E35"/>
    <w:rsid w:val="008F1478"/>
    <w:rsid w:val="00937A24"/>
    <w:rsid w:val="00954188"/>
    <w:rsid w:val="00966980"/>
    <w:rsid w:val="009807BB"/>
    <w:rsid w:val="0098597F"/>
    <w:rsid w:val="009861D7"/>
    <w:rsid w:val="00997754"/>
    <w:rsid w:val="009A4361"/>
    <w:rsid w:val="009B0179"/>
    <w:rsid w:val="009B5EDA"/>
    <w:rsid w:val="009F135A"/>
    <w:rsid w:val="00A12600"/>
    <w:rsid w:val="00A14CA0"/>
    <w:rsid w:val="00A22236"/>
    <w:rsid w:val="00A40428"/>
    <w:rsid w:val="00A43C05"/>
    <w:rsid w:val="00A9433C"/>
    <w:rsid w:val="00AD5527"/>
    <w:rsid w:val="00AE27CB"/>
    <w:rsid w:val="00AF229D"/>
    <w:rsid w:val="00B07BE2"/>
    <w:rsid w:val="00B11AF8"/>
    <w:rsid w:val="00B306DF"/>
    <w:rsid w:val="00B35732"/>
    <w:rsid w:val="00B4293A"/>
    <w:rsid w:val="00B57798"/>
    <w:rsid w:val="00B73956"/>
    <w:rsid w:val="00B76800"/>
    <w:rsid w:val="00BC258E"/>
    <w:rsid w:val="00BE1FC5"/>
    <w:rsid w:val="00C2236A"/>
    <w:rsid w:val="00C33B62"/>
    <w:rsid w:val="00C811B4"/>
    <w:rsid w:val="00C81A33"/>
    <w:rsid w:val="00C921F9"/>
    <w:rsid w:val="00C977B2"/>
    <w:rsid w:val="00CA2001"/>
    <w:rsid w:val="00CC1997"/>
    <w:rsid w:val="00CE4679"/>
    <w:rsid w:val="00D02A66"/>
    <w:rsid w:val="00D267CE"/>
    <w:rsid w:val="00D340B5"/>
    <w:rsid w:val="00D7084F"/>
    <w:rsid w:val="00D73AC8"/>
    <w:rsid w:val="00D90047"/>
    <w:rsid w:val="00D95556"/>
    <w:rsid w:val="00DE7DCC"/>
    <w:rsid w:val="00E30488"/>
    <w:rsid w:val="00E32F15"/>
    <w:rsid w:val="00E56C44"/>
    <w:rsid w:val="00E577E0"/>
    <w:rsid w:val="00E634E0"/>
    <w:rsid w:val="00E85AFC"/>
    <w:rsid w:val="00EA35CF"/>
    <w:rsid w:val="00EA7813"/>
    <w:rsid w:val="00F13C14"/>
    <w:rsid w:val="00F13F3B"/>
    <w:rsid w:val="00F203FC"/>
    <w:rsid w:val="00F57E4F"/>
    <w:rsid w:val="00F8479F"/>
    <w:rsid w:val="00F94E2F"/>
    <w:rsid w:val="00FB428C"/>
    <w:rsid w:val="00FC1091"/>
    <w:rsid w:val="00FF2677"/>
    <w:rsid w:val="00FF40DC"/>
    <w:rsid w:val="00FF4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B6C"/>
  </w:style>
  <w:style w:type="paragraph" w:styleId="1">
    <w:name w:val="heading 1"/>
    <w:basedOn w:val="a"/>
    <w:link w:val="10"/>
    <w:uiPriority w:val="9"/>
    <w:qFormat/>
    <w:rsid w:val="00F94E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9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739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94E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countervalue">
    <w:name w:val="news-counter__value"/>
    <w:basedOn w:val="a0"/>
    <w:rsid w:val="00F94E2F"/>
  </w:style>
  <w:style w:type="paragraph" w:customStyle="1" w:styleId="paragraph">
    <w:name w:val="paragraph"/>
    <w:basedOn w:val="a"/>
    <w:rsid w:val="00F9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5095">
          <w:marLeft w:val="0"/>
          <w:marRight w:val="0"/>
          <w:marTop w:val="162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2627">
          <w:marLeft w:val="0"/>
          <w:marRight w:val="0"/>
          <w:marTop w:val="162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Гимназия №33</cp:lastModifiedBy>
  <cp:revision>4</cp:revision>
  <dcterms:created xsi:type="dcterms:W3CDTF">2020-03-13T15:22:00Z</dcterms:created>
  <dcterms:modified xsi:type="dcterms:W3CDTF">2020-03-16T05:12:00Z</dcterms:modified>
</cp:coreProperties>
</file>